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F42CA" w14:textId="7B21B639" w:rsidR="0043760C" w:rsidRDefault="00C36DA8" w:rsidP="00C45093">
      <w:pPr>
        <w:spacing w:before="2"/>
        <w:ind w:left="3493" w:right="3491"/>
        <w:jc w:val="center"/>
        <w:rPr>
          <w:rFonts w:ascii="Calibri" w:eastAsia="Calibri" w:hAnsi="Calibri" w:cs="Calibri"/>
          <w:b/>
          <w:bCs/>
          <w:spacing w:val="-1"/>
          <w:sz w:val="40"/>
          <w:szCs w:val="40"/>
        </w:rPr>
      </w:pPr>
      <w:r>
        <w:rPr>
          <w:rFonts w:eastAsia="Times New Roman"/>
          <w:noProof/>
          <w:color w:val="000000"/>
          <w:sz w:val="24"/>
          <w:szCs w:val="24"/>
        </w:rPr>
        <w:drawing>
          <wp:anchor distT="0" distB="0" distL="114300" distR="114300" simplePos="0" relativeHeight="251658240" behindDoc="0" locked="0" layoutInCell="1" allowOverlap="1" wp14:anchorId="701D8E5F" wp14:editId="6F105F1C">
            <wp:simplePos x="0" y="0"/>
            <wp:positionH relativeFrom="margin">
              <wp:posOffset>853712</wp:posOffset>
            </wp:positionH>
            <wp:positionV relativeFrom="paragraph">
              <wp:posOffset>454</wp:posOffset>
            </wp:positionV>
            <wp:extent cx="4471670" cy="1200150"/>
            <wp:effectExtent l="0" t="0" r="5080" b="0"/>
            <wp:wrapSquare wrapText="bothSides"/>
            <wp:docPr id="1" name="Picture 1" descr="1474485774968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485774968_Pasted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7167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9A0D8" w14:textId="7762213C" w:rsidR="008D7E7E" w:rsidRDefault="009F33E5" w:rsidP="009F33E5">
      <w:pPr>
        <w:ind w:right="287"/>
        <w:jc w:val="both"/>
        <w:rPr>
          <w:rFonts w:ascii="Calibri" w:eastAsia="Calibri" w:hAnsi="Calibri" w:cs="Calibri"/>
          <w:b/>
          <w:bCs/>
          <w:spacing w:val="-1"/>
          <w:sz w:val="40"/>
          <w:szCs w:val="40"/>
        </w:rPr>
      </w:pPr>
      <w:r>
        <w:rPr>
          <w:rFonts w:ascii="Calibri" w:eastAsia="Calibri" w:hAnsi="Calibri" w:cs="Calibri"/>
          <w:b/>
          <w:bCs/>
          <w:spacing w:val="-1"/>
          <w:sz w:val="40"/>
          <w:szCs w:val="40"/>
        </w:rPr>
        <w:t>For Information Contact</w:t>
      </w:r>
    </w:p>
    <w:p w14:paraId="34F69B48" w14:textId="77AC48DA" w:rsidR="009F33E5" w:rsidRPr="008D7E7E" w:rsidRDefault="009F33E5" w:rsidP="009F33E5">
      <w:pPr>
        <w:ind w:right="287"/>
        <w:jc w:val="both"/>
        <w:rPr>
          <w:rFonts w:ascii="Calibri" w:eastAsia="Calibri" w:hAnsi="Calibri" w:cs="Calibri"/>
          <w:b/>
          <w:bCs/>
          <w:spacing w:val="-1"/>
          <w:sz w:val="40"/>
          <w:szCs w:val="40"/>
        </w:rPr>
      </w:pPr>
      <w:r w:rsidRPr="009F33E5">
        <w:rPr>
          <w:rFonts w:ascii="Calibri" w:eastAsia="Calibri" w:hAnsi="Calibri" w:cs="Calibri"/>
          <w:spacing w:val="-1"/>
          <w:sz w:val="28"/>
          <w:szCs w:val="28"/>
        </w:rPr>
        <w:t>Sara Brady</w:t>
      </w:r>
    </w:p>
    <w:p w14:paraId="45EC69A3" w14:textId="503FC747" w:rsidR="009F33E5" w:rsidRPr="009F33E5" w:rsidRDefault="009F33E5" w:rsidP="009F33E5">
      <w:pPr>
        <w:ind w:right="287"/>
        <w:jc w:val="both"/>
        <w:rPr>
          <w:rFonts w:ascii="Calibri" w:eastAsia="Calibri" w:hAnsi="Calibri" w:cs="Calibri"/>
          <w:spacing w:val="-1"/>
          <w:sz w:val="28"/>
          <w:szCs w:val="28"/>
        </w:rPr>
      </w:pPr>
      <w:r w:rsidRPr="009F33E5">
        <w:rPr>
          <w:rFonts w:ascii="Calibri" w:eastAsia="Calibri" w:hAnsi="Calibri" w:cs="Calibri"/>
          <w:spacing w:val="-1"/>
          <w:sz w:val="28"/>
          <w:szCs w:val="28"/>
        </w:rPr>
        <w:t>407-408-4000</w:t>
      </w:r>
    </w:p>
    <w:p w14:paraId="6F116434" w14:textId="4C27A763" w:rsidR="009F33E5" w:rsidRPr="009F33E5" w:rsidRDefault="009F33E5" w:rsidP="009F33E5">
      <w:pPr>
        <w:ind w:right="287"/>
        <w:jc w:val="both"/>
        <w:rPr>
          <w:rFonts w:ascii="Calibri" w:eastAsia="Calibri" w:hAnsi="Calibri" w:cs="Calibri"/>
          <w:spacing w:val="-1"/>
          <w:sz w:val="28"/>
          <w:szCs w:val="28"/>
        </w:rPr>
      </w:pPr>
      <w:r w:rsidRPr="009F33E5">
        <w:rPr>
          <w:rFonts w:ascii="Calibri" w:eastAsia="Calibri" w:hAnsi="Calibri" w:cs="Calibri"/>
          <w:spacing w:val="-1"/>
          <w:sz w:val="28"/>
          <w:szCs w:val="28"/>
        </w:rPr>
        <w:t>sbrady@sarabradypr.com</w:t>
      </w:r>
    </w:p>
    <w:p w14:paraId="09DF70A4" w14:textId="77777777" w:rsidR="009F33E5" w:rsidRDefault="009F33E5" w:rsidP="009F33E5">
      <w:pPr>
        <w:ind w:left="288" w:right="287"/>
        <w:jc w:val="both"/>
        <w:rPr>
          <w:rFonts w:ascii="Calibri" w:eastAsia="Calibri" w:hAnsi="Calibri" w:cs="Calibri"/>
          <w:b/>
          <w:bCs/>
          <w:spacing w:val="-1"/>
          <w:sz w:val="40"/>
          <w:szCs w:val="40"/>
        </w:rPr>
      </w:pPr>
    </w:p>
    <w:p w14:paraId="693BC521" w14:textId="72F401A9" w:rsidR="005A5928" w:rsidRPr="00113429" w:rsidRDefault="00CD00B3" w:rsidP="00D40A6D">
      <w:pPr>
        <w:ind w:left="288" w:right="287"/>
        <w:jc w:val="center"/>
        <w:rPr>
          <w:rFonts w:ascii="Calibri" w:eastAsia="Calibri" w:hAnsi="Calibri" w:cs="Calibri"/>
          <w:b/>
          <w:bCs/>
          <w:spacing w:val="47"/>
          <w:sz w:val="44"/>
          <w:szCs w:val="44"/>
        </w:rPr>
      </w:pPr>
      <w:r w:rsidRPr="00113429">
        <w:rPr>
          <w:rFonts w:ascii="Calibri" w:eastAsia="Calibri" w:hAnsi="Calibri" w:cs="Calibri"/>
          <w:b/>
          <w:bCs/>
          <w:spacing w:val="-1"/>
          <w:sz w:val="44"/>
          <w:szCs w:val="44"/>
        </w:rPr>
        <w:t>SpaceKids Global</w:t>
      </w:r>
      <w:r w:rsidRPr="00113429">
        <w:rPr>
          <w:rFonts w:ascii="Calibri" w:eastAsia="Calibri" w:hAnsi="Calibri" w:cs="Calibri"/>
          <w:b/>
          <w:bCs/>
          <w:spacing w:val="1"/>
          <w:sz w:val="44"/>
          <w:szCs w:val="44"/>
        </w:rPr>
        <w:t xml:space="preserve"> </w:t>
      </w:r>
      <w:r w:rsidR="00113429" w:rsidRPr="00113429">
        <w:rPr>
          <w:rFonts w:ascii="Calibri" w:eastAsia="Calibri" w:hAnsi="Calibri" w:cs="Calibri"/>
          <w:b/>
          <w:bCs/>
          <w:spacing w:val="1"/>
          <w:sz w:val="44"/>
          <w:szCs w:val="44"/>
        </w:rPr>
        <w:t xml:space="preserve">And Girl Scouts </w:t>
      </w:r>
      <w:r w:rsidRPr="00113429">
        <w:rPr>
          <w:rFonts w:ascii="Calibri" w:eastAsia="Calibri" w:hAnsi="Calibri" w:cs="Calibri"/>
          <w:b/>
          <w:bCs/>
          <w:spacing w:val="-1"/>
          <w:sz w:val="44"/>
          <w:szCs w:val="44"/>
        </w:rPr>
        <w:t>Announce</w:t>
      </w:r>
      <w:r w:rsidRPr="00113429">
        <w:rPr>
          <w:rFonts w:ascii="Calibri" w:eastAsia="Calibri" w:hAnsi="Calibri" w:cs="Calibri"/>
          <w:b/>
          <w:bCs/>
          <w:spacing w:val="-4"/>
          <w:sz w:val="44"/>
          <w:szCs w:val="44"/>
        </w:rPr>
        <w:t xml:space="preserve"> </w:t>
      </w:r>
      <w:r w:rsidR="004918F4" w:rsidRPr="00113429">
        <w:rPr>
          <w:rFonts w:ascii="Calibri" w:eastAsia="Calibri" w:hAnsi="Calibri" w:cs="Calibri"/>
          <w:b/>
          <w:bCs/>
          <w:spacing w:val="-4"/>
          <w:sz w:val="44"/>
          <w:szCs w:val="44"/>
        </w:rPr>
        <w:t xml:space="preserve">Winners In </w:t>
      </w:r>
      <w:r w:rsidRPr="00113429">
        <w:rPr>
          <w:rFonts w:ascii="Calibri" w:eastAsia="Calibri" w:hAnsi="Calibri" w:cs="Calibri"/>
          <w:b/>
          <w:bCs/>
          <w:spacing w:val="-1"/>
          <w:sz w:val="44"/>
          <w:szCs w:val="44"/>
        </w:rPr>
        <w:t xml:space="preserve">“Making </w:t>
      </w:r>
      <w:r w:rsidRPr="00113429">
        <w:rPr>
          <w:rFonts w:ascii="Calibri" w:eastAsia="Calibri" w:hAnsi="Calibri" w:cs="Calibri"/>
          <w:b/>
          <w:bCs/>
          <w:sz w:val="44"/>
          <w:szCs w:val="44"/>
        </w:rPr>
        <w:t>Space</w:t>
      </w:r>
      <w:r w:rsidRPr="00113429">
        <w:rPr>
          <w:rFonts w:ascii="Calibri" w:eastAsia="Calibri" w:hAnsi="Calibri" w:cs="Calibri"/>
          <w:b/>
          <w:bCs/>
          <w:spacing w:val="-2"/>
          <w:sz w:val="44"/>
          <w:szCs w:val="44"/>
        </w:rPr>
        <w:t xml:space="preserve"> </w:t>
      </w:r>
      <w:r w:rsidRPr="00113429">
        <w:rPr>
          <w:rFonts w:ascii="Calibri" w:eastAsia="Calibri" w:hAnsi="Calibri" w:cs="Calibri"/>
          <w:b/>
          <w:bCs/>
          <w:sz w:val="44"/>
          <w:szCs w:val="44"/>
        </w:rPr>
        <w:t>For</w:t>
      </w:r>
      <w:r w:rsidRPr="00113429">
        <w:rPr>
          <w:rFonts w:ascii="Calibri" w:eastAsia="Calibri" w:hAnsi="Calibri" w:cs="Calibri"/>
          <w:b/>
          <w:bCs/>
          <w:spacing w:val="-2"/>
          <w:sz w:val="44"/>
          <w:szCs w:val="44"/>
        </w:rPr>
        <w:t xml:space="preserve"> </w:t>
      </w:r>
      <w:r w:rsidRPr="00113429">
        <w:rPr>
          <w:rFonts w:ascii="Calibri" w:eastAsia="Calibri" w:hAnsi="Calibri" w:cs="Calibri"/>
          <w:b/>
          <w:bCs/>
          <w:spacing w:val="-1"/>
          <w:sz w:val="44"/>
          <w:szCs w:val="44"/>
        </w:rPr>
        <w:t>Girls”</w:t>
      </w:r>
      <w:r w:rsidR="00113429" w:rsidRPr="00113429">
        <w:rPr>
          <w:rFonts w:ascii="Calibri" w:eastAsia="Calibri" w:hAnsi="Calibri" w:cs="Calibri"/>
          <w:b/>
          <w:bCs/>
          <w:spacing w:val="-1"/>
          <w:sz w:val="44"/>
          <w:szCs w:val="44"/>
        </w:rPr>
        <w:t xml:space="preserve"> Competition</w:t>
      </w:r>
      <w:r w:rsidRPr="00113429">
        <w:rPr>
          <w:rFonts w:ascii="Calibri" w:eastAsia="Calibri" w:hAnsi="Calibri" w:cs="Calibri"/>
          <w:b/>
          <w:bCs/>
          <w:spacing w:val="47"/>
          <w:sz w:val="44"/>
          <w:szCs w:val="44"/>
        </w:rPr>
        <w:t xml:space="preserve"> </w:t>
      </w:r>
    </w:p>
    <w:p w14:paraId="15F09553" w14:textId="66B0E887" w:rsidR="00113429" w:rsidRPr="00947373" w:rsidRDefault="00113429" w:rsidP="00FF4B0F">
      <w:pPr>
        <w:spacing w:before="240"/>
        <w:ind w:left="288" w:right="287"/>
        <w:jc w:val="center"/>
        <w:rPr>
          <w:rFonts w:ascii="Calibri" w:eastAsia="Calibri" w:hAnsi="Calibri" w:cs="Calibri"/>
          <w:i/>
          <w:iCs/>
          <w:spacing w:val="47"/>
          <w:sz w:val="32"/>
          <w:szCs w:val="32"/>
        </w:rPr>
      </w:pPr>
      <w:r w:rsidRPr="00947373">
        <w:rPr>
          <w:rFonts w:ascii="Calibri" w:eastAsia="Calibri" w:hAnsi="Calibri" w:cs="Calibri"/>
          <w:i/>
          <w:iCs/>
          <w:spacing w:val="47"/>
          <w:sz w:val="32"/>
          <w:szCs w:val="32"/>
        </w:rPr>
        <w:t xml:space="preserve">Winning entries to </w:t>
      </w:r>
      <w:r w:rsidR="000150A5">
        <w:rPr>
          <w:rFonts w:ascii="Calibri" w:eastAsia="Calibri" w:hAnsi="Calibri" w:cs="Calibri"/>
          <w:i/>
          <w:iCs/>
          <w:spacing w:val="47"/>
          <w:sz w:val="32"/>
          <w:szCs w:val="32"/>
        </w:rPr>
        <w:t xml:space="preserve">fly </w:t>
      </w:r>
      <w:r w:rsidRPr="00947373">
        <w:rPr>
          <w:rFonts w:ascii="Calibri" w:eastAsia="Calibri" w:hAnsi="Calibri" w:cs="Calibri"/>
          <w:i/>
          <w:iCs/>
          <w:spacing w:val="47"/>
          <w:sz w:val="32"/>
          <w:szCs w:val="32"/>
        </w:rPr>
        <w:t>on SpaceX launch to ISS</w:t>
      </w:r>
    </w:p>
    <w:p w14:paraId="78D33BE4" w14:textId="77777777" w:rsidR="00D904F7" w:rsidRPr="00113429" w:rsidRDefault="00D904F7">
      <w:pPr>
        <w:spacing w:before="10"/>
        <w:rPr>
          <w:rFonts w:ascii="Calibri" w:eastAsia="Calibri" w:hAnsi="Calibri" w:cs="Calibri"/>
          <w:i/>
          <w:iCs/>
          <w:sz w:val="32"/>
          <w:szCs w:val="32"/>
        </w:rPr>
      </w:pPr>
    </w:p>
    <w:p w14:paraId="5AAD7FCE" w14:textId="33F46C8E" w:rsidR="00D904F7" w:rsidRPr="0090535A" w:rsidRDefault="00CD00B3">
      <w:pPr>
        <w:pStyle w:val="BodyText"/>
        <w:ind w:right="134"/>
        <w:rPr>
          <w:spacing w:val="-1"/>
        </w:rPr>
      </w:pPr>
      <w:r w:rsidRPr="009F33E5">
        <w:rPr>
          <w:b/>
          <w:bCs/>
        </w:rPr>
        <w:t>ORLANDO,</w:t>
      </w:r>
      <w:r w:rsidRPr="009F33E5">
        <w:rPr>
          <w:b/>
          <w:bCs/>
          <w:spacing w:val="-3"/>
        </w:rPr>
        <w:t xml:space="preserve"> </w:t>
      </w:r>
      <w:r w:rsidRPr="009F33E5">
        <w:rPr>
          <w:b/>
          <w:bCs/>
          <w:spacing w:val="-1"/>
        </w:rPr>
        <w:t xml:space="preserve">FL </w:t>
      </w:r>
      <w:r w:rsidRPr="009F33E5">
        <w:rPr>
          <w:rFonts w:cs="Calibri"/>
          <w:b/>
          <w:bCs/>
        </w:rPr>
        <w:t>–</w:t>
      </w:r>
      <w:r w:rsidRPr="009F33E5">
        <w:rPr>
          <w:rFonts w:cs="Calibri"/>
          <w:b/>
          <w:bCs/>
          <w:spacing w:val="-7"/>
        </w:rPr>
        <w:t xml:space="preserve"> </w:t>
      </w:r>
      <w:r w:rsidR="00EE5225">
        <w:rPr>
          <w:rFonts w:cs="Calibri"/>
          <w:b/>
          <w:bCs/>
          <w:spacing w:val="-7"/>
        </w:rPr>
        <w:t>T</w:t>
      </w:r>
      <w:r w:rsidR="00E159FB">
        <w:rPr>
          <w:rFonts w:cs="Calibri"/>
          <w:b/>
          <w:bCs/>
          <w:spacing w:val="-7"/>
        </w:rPr>
        <w:t xml:space="preserve">uesday, March </w:t>
      </w:r>
      <w:r w:rsidR="00EE5225">
        <w:rPr>
          <w:rFonts w:cs="Calibri"/>
          <w:b/>
          <w:bCs/>
          <w:spacing w:val="-7"/>
        </w:rPr>
        <w:t xml:space="preserve">9, </w:t>
      </w:r>
      <w:r w:rsidR="00E35BC3" w:rsidRPr="009F33E5">
        <w:rPr>
          <w:b/>
          <w:bCs/>
          <w:spacing w:val="-1"/>
        </w:rPr>
        <w:t>202</w:t>
      </w:r>
      <w:r w:rsidR="00EE5225">
        <w:rPr>
          <w:b/>
          <w:bCs/>
          <w:spacing w:val="-1"/>
        </w:rPr>
        <w:t>1</w:t>
      </w:r>
      <w:r>
        <w:rPr>
          <w:spacing w:val="-1"/>
        </w:rPr>
        <w:t xml:space="preserve"> </w:t>
      </w:r>
      <w:r>
        <w:rPr>
          <w:rFonts w:cs="Calibri"/>
        </w:rPr>
        <w:t>–</w:t>
      </w:r>
      <w:r>
        <w:rPr>
          <w:rFonts w:cs="Calibri"/>
          <w:spacing w:val="-2"/>
        </w:rPr>
        <w:t xml:space="preserve"> </w:t>
      </w:r>
      <w:r>
        <w:rPr>
          <w:spacing w:val="-1"/>
        </w:rPr>
        <w:t>SpaceKids</w:t>
      </w:r>
      <w:r>
        <w:rPr>
          <w:spacing w:val="-2"/>
        </w:rPr>
        <w:t xml:space="preserve"> </w:t>
      </w:r>
      <w:r>
        <w:rPr>
          <w:spacing w:val="-1"/>
        </w:rPr>
        <w:t>Global,</w:t>
      </w:r>
      <w:r>
        <w:rPr>
          <w:spacing w:val="2"/>
        </w:rPr>
        <w:t xml:space="preserve"> </w:t>
      </w:r>
      <w:r>
        <w:rPr>
          <w:spacing w:val="-1"/>
        </w:rPr>
        <w:t>the</w:t>
      </w:r>
      <w:r>
        <w:t xml:space="preserve"> </w:t>
      </w:r>
      <w:r>
        <w:rPr>
          <w:spacing w:val="-1"/>
        </w:rPr>
        <w:t>Florida-based,</w:t>
      </w:r>
      <w:r>
        <w:rPr>
          <w:spacing w:val="-2"/>
        </w:rPr>
        <w:t xml:space="preserve"> </w:t>
      </w:r>
      <w:r>
        <w:rPr>
          <w:spacing w:val="-1"/>
        </w:rPr>
        <w:t>non-profit</w:t>
      </w:r>
      <w:r>
        <w:rPr>
          <w:spacing w:val="-3"/>
        </w:rPr>
        <w:t xml:space="preserve"> </w:t>
      </w:r>
      <w:r w:rsidR="00BC5CD9">
        <w:rPr>
          <w:spacing w:val="-1"/>
        </w:rPr>
        <w:t>established</w:t>
      </w:r>
      <w:r w:rsidR="00BC5CD9">
        <w:rPr>
          <w:w w:val="99"/>
        </w:rPr>
        <w:t xml:space="preserve"> to </w:t>
      </w:r>
      <w:r>
        <w:rPr>
          <w:spacing w:val="-1"/>
        </w:rPr>
        <w:t>use</w:t>
      </w:r>
      <w:r>
        <w:rPr>
          <w:spacing w:val="-2"/>
        </w:rPr>
        <w:t xml:space="preserve"> </w:t>
      </w:r>
      <w:r>
        <w:rPr>
          <w:spacing w:val="-1"/>
        </w:rPr>
        <w:t>space exploration</w:t>
      </w:r>
      <w:r>
        <w:rPr>
          <w:spacing w:val="-4"/>
        </w:rPr>
        <w:t xml:space="preserve"> </w:t>
      </w:r>
      <w:r w:rsidR="00E26417">
        <w:rPr>
          <w:spacing w:val="-4"/>
        </w:rPr>
        <w:t xml:space="preserve">to </w:t>
      </w:r>
      <w:r w:rsidR="004F6D71">
        <w:t>engag</w:t>
      </w:r>
      <w:r w:rsidR="00E26417">
        <w:t>e</w:t>
      </w:r>
      <w:r w:rsidR="004F6D71">
        <w:t xml:space="preserve"> </w:t>
      </w:r>
      <w:r>
        <w:rPr>
          <w:spacing w:val="-1"/>
        </w:rPr>
        <w:t>children</w:t>
      </w:r>
      <w:r>
        <w:rPr>
          <w:spacing w:val="-3"/>
        </w:rPr>
        <w:t xml:space="preserve"> </w:t>
      </w:r>
      <w:r>
        <w:t>in</w:t>
      </w:r>
      <w:r>
        <w:rPr>
          <w:spacing w:val="-4"/>
        </w:rPr>
        <w:t xml:space="preserve"> </w:t>
      </w:r>
      <w:r>
        <w:rPr>
          <w:spacing w:val="-2"/>
        </w:rPr>
        <w:t>STE</w:t>
      </w:r>
      <w:r w:rsidR="00E35BC3">
        <w:rPr>
          <w:spacing w:val="-2"/>
        </w:rPr>
        <w:t>A</w:t>
      </w:r>
      <w:r>
        <w:rPr>
          <w:spacing w:val="-2"/>
        </w:rPr>
        <w:t>M</w:t>
      </w:r>
      <w:r>
        <w:rPr>
          <w:spacing w:val="2"/>
        </w:rPr>
        <w:t xml:space="preserve"> </w:t>
      </w:r>
      <w:r>
        <w:rPr>
          <w:spacing w:val="-1"/>
        </w:rPr>
        <w:t>learning,</w:t>
      </w:r>
      <w:r>
        <w:rPr>
          <w:spacing w:val="-2"/>
        </w:rPr>
        <w:t xml:space="preserve"> announces </w:t>
      </w:r>
      <w:r w:rsidR="002F767C">
        <w:rPr>
          <w:spacing w:val="-2"/>
        </w:rPr>
        <w:t xml:space="preserve">12 winners of </w:t>
      </w:r>
      <w:r w:rsidR="009A35B3">
        <w:rPr>
          <w:spacing w:val="-2"/>
        </w:rPr>
        <w:t xml:space="preserve">its </w:t>
      </w:r>
      <w:r>
        <w:rPr>
          <w:rFonts w:cs="Calibri"/>
          <w:spacing w:val="-1"/>
        </w:rPr>
        <w:t>inaugural</w:t>
      </w:r>
      <w:r>
        <w:rPr>
          <w:rFonts w:cs="Calibri"/>
          <w:spacing w:val="-3"/>
        </w:rPr>
        <w:t xml:space="preserve"> </w:t>
      </w:r>
      <w:r>
        <w:rPr>
          <w:rFonts w:cs="Calibri"/>
        </w:rPr>
        <w:t>“</w:t>
      </w:r>
      <w:r>
        <w:t>Making</w:t>
      </w:r>
      <w:r w:rsidR="005A5928">
        <w:t xml:space="preserve"> </w:t>
      </w:r>
      <w:r>
        <w:rPr>
          <w:spacing w:val="-1"/>
        </w:rPr>
        <w:t>Space For</w:t>
      </w:r>
      <w:r>
        <w:t xml:space="preserve"> </w:t>
      </w:r>
      <w:r>
        <w:rPr>
          <w:spacing w:val="-1"/>
        </w:rPr>
        <w:t>Girls</w:t>
      </w:r>
      <w:r>
        <w:t xml:space="preserve"> Challenge,</w:t>
      </w:r>
      <w:r>
        <w:rPr>
          <w:rFonts w:cs="Calibri"/>
        </w:rPr>
        <w:t>”</w:t>
      </w:r>
      <w:r>
        <w:rPr>
          <w:rFonts w:cs="Calibri"/>
          <w:spacing w:val="-1"/>
        </w:rPr>
        <w:t xml:space="preserve"> </w:t>
      </w:r>
      <w:r>
        <w:rPr>
          <w:rFonts w:cs="Calibri"/>
        </w:rPr>
        <w:t>a</w:t>
      </w:r>
      <w:r>
        <w:rPr>
          <w:rFonts w:cs="Calibri"/>
          <w:spacing w:val="-1"/>
        </w:rPr>
        <w:t xml:space="preserve"> science c</w:t>
      </w:r>
      <w:r w:rsidR="00136C47">
        <w:rPr>
          <w:rFonts w:cs="Calibri"/>
          <w:spacing w:val="-1"/>
        </w:rPr>
        <w:t>ompetition c</w:t>
      </w:r>
      <w:r w:rsidR="00E64567">
        <w:rPr>
          <w:rFonts w:cs="Calibri"/>
          <w:spacing w:val="-1"/>
        </w:rPr>
        <w:t xml:space="preserve">onducted </w:t>
      </w:r>
      <w:r>
        <w:rPr>
          <w:rFonts w:cs="Calibri"/>
        </w:rPr>
        <w:t xml:space="preserve">in </w:t>
      </w:r>
      <w:r>
        <w:rPr>
          <w:spacing w:val="-1"/>
        </w:rPr>
        <w:t>collaboration</w:t>
      </w:r>
      <w:r>
        <w:rPr>
          <w:spacing w:val="-2"/>
        </w:rPr>
        <w:t xml:space="preserve"> </w:t>
      </w:r>
      <w:r>
        <w:rPr>
          <w:spacing w:val="-1"/>
        </w:rPr>
        <w:t>with</w:t>
      </w:r>
      <w:r>
        <w:rPr>
          <w:spacing w:val="2"/>
        </w:rPr>
        <w:t xml:space="preserve"> </w:t>
      </w:r>
      <w:r>
        <w:rPr>
          <w:spacing w:val="-1"/>
        </w:rPr>
        <w:t xml:space="preserve">Girl </w:t>
      </w:r>
      <w:r>
        <w:rPr>
          <w:spacing w:val="-2"/>
        </w:rPr>
        <w:t>Scouts</w:t>
      </w:r>
      <w:r>
        <w:rPr>
          <w:spacing w:val="-1"/>
        </w:rPr>
        <w:t xml:space="preserve"> </w:t>
      </w:r>
      <w:r>
        <w:t>Citrus</w:t>
      </w:r>
      <w:r>
        <w:rPr>
          <w:spacing w:val="-1"/>
        </w:rPr>
        <w:t xml:space="preserve"> Council </w:t>
      </w:r>
      <w:r>
        <w:t>in</w:t>
      </w:r>
      <w:r w:rsidR="005A5928">
        <w:t xml:space="preserve"> </w:t>
      </w:r>
      <w:r>
        <w:t>Central</w:t>
      </w:r>
      <w:r>
        <w:rPr>
          <w:spacing w:val="-5"/>
        </w:rPr>
        <w:t xml:space="preserve"> </w:t>
      </w:r>
      <w:r>
        <w:rPr>
          <w:spacing w:val="-1"/>
        </w:rPr>
        <w:t>Florida.</w:t>
      </w:r>
      <w:r w:rsidR="002F767C">
        <w:rPr>
          <w:spacing w:val="-1"/>
        </w:rPr>
        <w:t xml:space="preserve"> All </w:t>
      </w:r>
      <w:r w:rsidR="00C70CB6">
        <w:rPr>
          <w:spacing w:val="-1"/>
        </w:rPr>
        <w:t xml:space="preserve">winning science-oriented </w:t>
      </w:r>
      <w:r w:rsidR="009A35B3">
        <w:rPr>
          <w:spacing w:val="-1"/>
        </w:rPr>
        <w:t>s</w:t>
      </w:r>
      <w:r w:rsidR="00C70CB6">
        <w:rPr>
          <w:spacing w:val="-1"/>
        </w:rPr>
        <w:t xml:space="preserve">ubmissions will be included on the SpaceX launch </w:t>
      </w:r>
      <w:r w:rsidR="00C45093">
        <w:rPr>
          <w:spacing w:val="-1"/>
        </w:rPr>
        <w:t xml:space="preserve">from the Kennedy Space Center to </w:t>
      </w:r>
      <w:r w:rsidR="00C70CB6">
        <w:rPr>
          <w:spacing w:val="-1"/>
        </w:rPr>
        <w:t xml:space="preserve">the </w:t>
      </w:r>
      <w:r w:rsidR="00DF4426">
        <w:rPr>
          <w:spacing w:val="-1"/>
        </w:rPr>
        <w:t>International Space Station</w:t>
      </w:r>
      <w:r w:rsidR="00F821ED" w:rsidRPr="00F821ED">
        <w:rPr>
          <w:color w:val="FF0000"/>
          <w:spacing w:val="-1"/>
        </w:rPr>
        <w:t xml:space="preserve"> </w:t>
      </w:r>
      <w:r w:rsidR="00C70CB6">
        <w:rPr>
          <w:spacing w:val="-1"/>
        </w:rPr>
        <w:t xml:space="preserve">scheduled </w:t>
      </w:r>
      <w:r w:rsidR="00C70CB6" w:rsidRPr="0090535A">
        <w:rPr>
          <w:spacing w:val="-1"/>
        </w:rPr>
        <w:t xml:space="preserve">for </w:t>
      </w:r>
      <w:r w:rsidR="0090535A">
        <w:rPr>
          <w:spacing w:val="-1"/>
        </w:rPr>
        <w:t xml:space="preserve">later this year, </w:t>
      </w:r>
      <w:r w:rsidR="00E26417">
        <w:rPr>
          <w:spacing w:val="-1"/>
        </w:rPr>
        <w:t xml:space="preserve">said </w:t>
      </w:r>
      <w:r w:rsidR="0090535A">
        <w:rPr>
          <w:spacing w:val="-1"/>
        </w:rPr>
        <w:t xml:space="preserve">Sharon Hagle, founder and CEO of SpaceKids Global. </w:t>
      </w:r>
    </w:p>
    <w:p w14:paraId="17318396" w14:textId="6191E03D" w:rsidR="002F767C" w:rsidRDefault="002F767C">
      <w:pPr>
        <w:pStyle w:val="BodyText"/>
        <w:ind w:right="134"/>
      </w:pPr>
    </w:p>
    <w:p w14:paraId="345480B1" w14:textId="428CCC10" w:rsidR="002F767C" w:rsidRDefault="00B51CAA">
      <w:pPr>
        <w:pStyle w:val="BodyText"/>
        <w:ind w:right="134"/>
      </w:pPr>
      <w:r>
        <w:t>Girls of all ages, including two</w:t>
      </w:r>
      <w:r w:rsidR="000A5B0F">
        <w:t>,</w:t>
      </w:r>
      <w:r>
        <w:t xml:space="preserve"> five-year</w:t>
      </w:r>
      <w:r w:rsidR="00E26417">
        <w:t>-</w:t>
      </w:r>
      <w:r>
        <w:t>old</w:t>
      </w:r>
      <w:r w:rsidR="00136650">
        <w:t xml:space="preserve"> </w:t>
      </w:r>
      <w:r w:rsidR="000A5B0F">
        <w:t xml:space="preserve">members of a </w:t>
      </w:r>
      <w:r w:rsidR="000150A5">
        <w:t xml:space="preserve">Los Angeles </w:t>
      </w:r>
      <w:r w:rsidR="000A5B0F">
        <w:t>Dais</w:t>
      </w:r>
      <w:r w:rsidR="000150A5">
        <w:t xml:space="preserve">y </w:t>
      </w:r>
      <w:r w:rsidR="000A5B0F">
        <w:t xml:space="preserve">chapter and </w:t>
      </w:r>
      <w:r>
        <w:t>w</w:t>
      </w:r>
      <w:r w:rsidR="00C45093">
        <w:t>ho w</w:t>
      </w:r>
      <w:r>
        <w:t xml:space="preserve">on for their </w:t>
      </w:r>
      <w:r w:rsidR="00E26417">
        <w:t>“</w:t>
      </w:r>
      <w:r w:rsidR="00C45093">
        <w:t>Making Space for Girls</w:t>
      </w:r>
      <w:r w:rsidR="00E26417">
        <w:t>”</w:t>
      </w:r>
      <w:r w:rsidR="00C45093">
        <w:t xml:space="preserve"> </w:t>
      </w:r>
      <w:r w:rsidR="006F404C">
        <w:t>patch designs</w:t>
      </w:r>
      <w:r w:rsidR="00C45093">
        <w:t>,</w:t>
      </w:r>
      <w:r w:rsidR="000A5B0F">
        <w:t xml:space="preserve"> participated in this first-ever challenge</w:t>
      </w:r>
      <w:r w:rsidR="006F404C">
        <w:t>.</w:t>
      </w:r>
      <w:r w:rsidR="000606C3">
        <w:t xml:space="preserve"> </w:t>
      </w:r>
      <w:r w:rsidR="0043067E">
        <w:t xml:space="preserve">The competition, which launched last </w:t>
      </w:r>
      <w:r w:rsidR="000A5B0F">
        <w:t xml:space="preserve">August, </w:t>
      </w:r>
      <w:r w:rsidR="0043067E">
        <w:t xml:space="preserve">attracted </w:t>
      </w:r>
      <w:r w:rsidR="00C25255">
        <w:t>nearly 700 entries from a</w:t>
      </w:r>
      <w:r w:rsidR="00136650">
        <w:t xml:space="preserve">cross the country, as well as entries from </w:t>
      </w:r>
      <w:r w:rsidR="00C25255">
        <w:t xml:space="preserve">Japan and Germany. </w:t>
      </w:r>
      <w:r w:rsidR="00A1074B">
        <w:t>Girl</w:t>
      </w:r>
      <w:r w:rsidR="00136650">
        <w:t xml:space="preserve">s from 95 of the </w:t>
      </w:r>
      <w:r w:rsidR="000A5B0F">
        <w:t xml:space="preserve">Girls Scouts’ </w:t>
      </w:r>
      <w:r w:rsidR="00136650">
        <w:t>111 councils p</w:t>
      </w:r>
      <w:r w:rsidR="00224E8F">
        <w:t xml:space="preserve">articipated in the </w:t>
      </w:r>
      <w:r w:rsidR="000A5B0F">
        <w:t xml:space="preserve">challenge’s </w:t>
      </w:r>
      <w:r w:rsidR="00224E8F">
        <w:t>three designated categories</w:t>
      </w:r>
      <w:r w:rsidR="000A5B0F">
        <w:t xml:space="preserve"> - </w:t>
      </w:r>
      <w:r w:rsidR="00224E8F">
        <w:t xml:space="preserve">science experiment, essays and art. </w:t>
      </w:r>
    </w:p>
    <w:p w14:paraId="0325F44B" w14:textId="62199505" w:rsidR="000606C3" w:rsidRDefault="000606C3">
      <w:pPr>
        <w:pStyle w:val="BodyText"/>
        <w:ind w:right="134"/>
      </w:pPr>
    </w:p>
    <w:p w14:paraId="3E726E05" w14:textId="77777777" w:rsidR="00E26417" w:rsidRDefault="000606C3" w:rsidP="00B4331A">
      <w:pPr>
        <w:pStyle w:val="BodyText"/>
        <w:ind w:right="134"/>
      </w:pPr>
      <w:r>
        <w:t>“</w:t>
      </w:r>
      <w:r w:rsidR="00136650">
        <w:t xml:space="preserve">Dare I say that from the moment we announced this </w:t>
      </w:r>
      <w:r w:rsidR="000A5B0F">
        <w:t xml:space="preserve">event, </w:t>
      </w:r>
      <w:r w:rsidR="00136650">
        <w:t xml:space="preserve">it took off </w:t>
      </w:r>
      <w:r>
        <w:t xml:space="preserve">like a rocket,” </w:t>
      </w:r>
      <w:r w:rsidR="002F56F4">
        <w:t xml:space="preserve">said Hagle, </w:t>
      </w:r>
      <w:r>
        <w:t xml:space="preserve">who noted that </w:t>
      </w:r>
      <w:r w:rsidR="002F56F4">
        <w:t>collabo</w:t>
      </w:r>
      <w:r w:rsidR="00BF4A29">
        <w:t>rating</w:t>
      </w:r>
      <w:r w:rsidR="002F56F4">
        <w:t xml:space="preserve"> with </w:t>
      </w:r>
      <w:r>
        <w:t>Girl Scouts Citrus Council in Central Florida</w:t>
      </w:r>
      <w:r w:rsidR="00B4331A">
        <w:t xml:space="preserve"> </w:t>
      </w:r>
      <w:r w:rsidR="0043067E">
        <w:t xml:space="preserve">was </w:t>
      </w:r>
      <w:r w:rsidR="00557793">
        <w:t xml:space="preserve">a wonderfully </w:t>
      </w:r>
      <w:r w:rsidR="0043067E">
        <w:t xml:space="preserve">effective way to reach girls around the globe. </w:t>
      </w:r>
      <w:r w:rsidR="00860E54">
        <w:t xml:space="preserve">Hagle, who </w:t>
      </w:r>
      <w:r w:rsidR="00D31F26">
        <w:t>with her husband</w:t>
      </w:r>
      <w:r w:rsidR="00E26417">
        <w:t>,</w:t>
      </w:r>
      <w:r w:rsidR="00D31F26">
        <w:t xml:space="preserve"> is a future astronaut scheduled for the Virgin Galactic space flights, found a kindred spirit with Maryann Barry, CEO of t</w:t>
      </w:r>
      <w:r w:rsidR="00557793">
        <w:t>he Citrus Council of Girl Scouts</w:t>
      </w:r>
      <w:r w:rsidR="00446D6E">
        <w:t xml:space="preserve">. Since childhood, </w:t>
      </w:r>
      <w:r w:rsidR="005E1A7D">
        <w:t>Barry has had a deep love of space exploration and is also a confirmed future astronaut wit</w:t>
      </w:r>
      <w:r w:rsidR="00E26417">
        <w:t xml:space="preserve">h </w:t>
      </w:r>
    </w:p>
    <w:p w14:paraId="5B8B7ACF" w14:textId="7EE3593E" w:rsidR="005E1A7D" w:rsidRDefault="00E26417" w:rsidP="0090535A">
      <w:pPr>
        <w:pStyle w:val="BodyText"/>
        <w:ind w:left="0" w:right="134"/>
      </w:pPr>
      <w:r>
        <w:lastRenderedPageBreak/>
        <w:t>Virgin Galactic.</w:t>
      </w:r>
      <w:r w:rsidR="001D1473">
        <w:t xml:space="preserve"> </w:t>
      </w:r>
      <w:r w:rsidR="005E1A7D">
        <w:t>Barry immediately embraced the project when Hagle proposed it.</w:t>
      </w:r>
      <w:r w:rsidR="0090535A">
        <w:t xml:space="preserve"> Additional support </w:t>
      </w:r>
      <w:r w:rsidR="00751FAB">
        <w:t xml:space="preserve">for the challenge </w:t>
      </w:r>
      <w:r w:rsidR="0090535A">
        <w:t xml:space="preserve">came from sponsors ProXops and ISS National Laboratory. </w:t>
      </w:r>
    </w:p>
    <w:p w14:paraId="27DAF951" w14:textId="169B5831" w:rsidR="002D4D76" w:rsidRPr="00F57FD4" w:rsidRDefault="002D4D76" w:rsidP="00B4331A">
      <w:pPr>
        <w:pStyle w:val="BodyText"/>
        <w:ind w:right="134"/>
        <w:rPr>
          <w:color w:val="FF0000"/>
        </w:rPr>
      </w:pPr>
    </w:p>
    <w:p w14:paraId="60931961" w14:textId="6E01878A" w:rsidR="002D4D76" w:rsidRDefault="002D4D76" w:rsidP="0090535A">
      <w:pPr>
        <w:pStyle w:val="BodyText"/>
        <w:ind w:left="0" w:right="134"/>
      </w:pPr>
      <w:r>
        <w:t>“Th</w:t>
      </w:r>
      <w:r w:rsidR="005E1A7D">
        <w:t>e re</w:t>
      </w:r>
      <w:r w:rsidR="009465F3">
        <w:t xml:space="preserve">action </w:t>
      </w:r>
      <w:r w:rsidR="005E1A7D">
        <w:t xml:space="preserve">to this </w:t>
      </w:r>
      <w:r w:rsidR="009465F3">
        <w:t xml:space="preserve">competition is </w:t>
      </w:r>
      <w:r>
        <w:t xml:space="preserve">validation that girls </w:t>
      </w:r>
      <w:r w:rsidR="00DF4426">
        <w:t xml:space="preserve">really are </w:t>
      </w:r>
      <w:r>
        <w:t xml:space="preserve">interested in and excel in science,” Barry said. “We are overwhelmed with the response and the </w:t>
      </w:r>
      <w:r w:rsidR="00520B76">
        <w:t>sophistication of the entries an</w:t>
      </w:r>
      <w:r w:rsidR="009465F3">
        <w:t xml:space="preserve">d especially the opportunity </w:t>
      </w:r>
      <w:r w:rsidR="00520B76">
        <w:t>this project has created for young girls. It is what girl scouting is all about</w:t>
      </w:r>
      <w:r w:rsidR="009C1BD7">
        <w:t xml:space="preserve">,” </w:t>
      </w:r>
      <w:r w:rsidR="00E83446">
        <w:t xml:space="preserve">She added that being based in Orlando, the space industry is essentially in her council’s back yard. “This has been a remarkable learning opportunity, also one that empowers </w:t>
      </w:r>
      <w:r w:rsidR="00DF4426">
        <w:t>young girls t</w:t>
      </w:r>
      <w:r w:rsidR="00E83446">
        <w:t xml:space="preserve">o </w:t>
      </w:r>
      <w:r w:rsidR="00DF4426">
        <w:t xml:space="preserve">authentically </w:t>
      </w:r>
      <w:r w:rsidR="008F2B24">
        <w:t>realize they can do anything.”</w:t>
      </w:r>
    </w:p>
    <w:p w14:paraId="6FD324C2" w14:textId="12362B2D" w:rsidR="002B5B04" w:rsidRDefault="002B5B04" w:rsidP="00B4331A">
      <w:pPr>
        <w:pStyle w:val="BodyText"/>
        <w:ind w:right="134"/>
      </w:pPr>
    </w:p>
    <w:p w14:paraId="3316349B" w14:textId="27B04B3E" w:rsidR="009465F3" w:rsidRDefault="002B5B04" w:rsidP="0090535A">
      <w:pPr>
        <w:pStyle w:val="BodyText"/>
        <w:ind w:left="0" w:right="134"/>
      </w:pPr>
      <w:r>
        <w:t xml:space="preserve">The winners were notified in a Zoom call on Saturday, March 7. The entries were reviewed and chosen by several panels of judges </w:t>
      </w:r>
      <w:r w:rsidR="00E83446">
        <w:t>all of whom originate from the space industry</w:t>
      </w:r>
      <w:r w:rsidR="009465F3">
        <w:t>.</w:t>
      </w:r>
      <w:r w:rsidR="0090535A">
        <w:t xml:space="preserve"> All winners will receive written notification, a certificate as well as a mission patch. </w:t>
      </w:r>
    </w:p>
    <w:p w14:paraId="20982398" w14:textId="079A4076" w:rsidR="00214208" w:rsidRDefault="00214208" w:rsidP="00B4331A">
      <w:pPr>
        <w:pStyle w:val="BodyText"/>
        <w:ind w:right="134"/>
      </w:pPr>
    </w:p>
    <w:p w14:paraId="43A791DC" w14:textId="41408D93" w:rsidR="00214208" w:rsidRDefault="00214208" w:rsidP="0090535A">
      <w:pPr>
        <w:pStyle w:val="BodyText"/>
        <w:ind w:left="0" w:right="134"/>
      </w:pPr>
      <w:r>
        <w:t xml:space="preserve">Hagle said that she was not surprised by the response </w:t>
      </w:r>
      <w:r w:rsidR="00B075F8">
        <w:t xml:space="preserve">and noted that </w:t>
      </w:r>
      <w:r w:rsidR="004514B8">
        <w:t xml:space="preserve">NASA’s recent </w:t>
      </w:r>
      <w:r w:rsidR="00EE7F3F">
        <w:t xml:space="preserve">success with its Perseverance Rover mars landing mission </w:t>
      </w:r>
      <w:r w:rsidR="00751FAB">
        <w:t>in</w:t>
      </w:r>
      <w:r w:rsidR="008718DB">
        <w:t xml:space="preserve">cluded </w:t>
      </w:r>
      <w:r w:rsidR="00751FAB">
        <w:t>a</w:t>
      </w:r>
      <w:r w:rsidR="00EE7F3F">
        <w:t xml:space="preserve"> number of high</w:t>
      </w:r>
      <w:r w:rsidR="0090535A">
        <w:t>-</w:t>
      </w:r>
      <w:r w:rsidR="00EE7F3F">
        <w:t>profile women in leadership roles</w:t>
      </w:r>
      <w:r w:rsidR="0090535A">
        <w:t>.</w:t>
      </w:r>
    </w:p>
    <w:p w14:paraId="157EE3AC" w14:textId="77777777" w:rsidR="00214208" w:rsidRDefault="00214208" w:rsidP="00B4331A">
      <w:pPr>
        <w:pStyle w:val="BodyText"/>
        <w:ind w:right="134"/>
      </w:pPr>
    </w:p>
    <w:p w14:paraId="02907F4C" w14:textId="54D7C62C" w:rsidR="00D904F7" w:rsidRPr="0073297A" w:rsidRDefault="008D7E7E" w:rsidP="0090535A">
      <w:pPr>
        <w:pStyle w:val="BodyText"/>
        <w:ind w:left="0" w:right="134"/>
        <w:rPr>
          <w:spacing w:val="-3"/>
        </w:rPr>
      </w:pPr>
      <w:r>
        <w:rPr>
          <w:spacing w:val="-1"/>
        </w:rPr>
        <w:t xml:space="preserve">For more information, please visit </w:t>
      </w:r>
      <w:hyperlink r:id="rId8" w:history="1">
        <w:r w:rsidRPr="009F7695">
          <w:rPr>
            <w:rStyle w:val="Hyperlink"/>
            <w:spacing w:val="-1"/>
          </w:rPr>
          <w:t>www.Makingspaceforgirls.com.</w:t>
        </w:r>
      </w:hyperlink>
    </w:p>
    <w:p w14:paraId="7C7040AD" w14:textId="77777777" w:rsidR="00D904F7" w:rsidRDefault="00D904F7">
      <w:pPr>
        <w:spacing w:before="11"/>
        <w:rPr>
          <w:rFonts w:ascii="Calibri" w:eastAsia="Calibri" w:hAnsi="Calibri" w:cs="Calibri"/>
          <w:sz w:val="23"/>
          <w:szCs w:val="23"/>
        </w:rPr>
      </w:pPr>
    </w:p>
    <w:p w14:paraId="229B2357" w14:textId="5F268D61" w:rsidR="00C53323" w:rsidRPr="00C53323" w:rsidRDefault="00C53323" w:rsidP="0090535A">
      <w:pPr>
        <w:pStyle w:val="BodyText"/>
        <w:spacing w:line="239" w:lineRule="auto"/>
        <w:ind w:left="0" w:right="260"/>
        <w:rPr>
          <w:b/>
          <w:bCs/>
          <w:spacing w:val="-1"/>
        </w:rPr>
      </w:pPr>
      <w:r w:rsidRPr="00C53323">
        <w:rPr>
          <w:b/>
          <w:bCs/>
          <w:spacing w:val="-1"/>
        </w:rPr>
        <w:t>ABOUT SPACEKIDS GLOBAL</w:t>
      </w:r>
    </w:p>
    <w:p w14:paraId="1D345A57" w14:textId="5337D142" w:rsidR="00C53323" w:rsidRDefault="00C53323" w:rsidP="0090535A">
      <w:pPr>
        <w:pStyle w:val="BodyText"/>
        <w:spacing w:before="51"/>
        <w:ind w:left="0" w:right="159"/>
        <w:rPr>
          <w:spacing w:val="-1"/>
        </w:rPr>
      </w:pPr>
      <w:r>
        <w:rPr>
          <w:spacing w:val="-1"/>
        </w:rPr>
        <w:t>SpaceKids</w:t>
      </w:r>
      <w:r w:rsidR="00F821ED">
        <w:rPr>
          <w:spacing w:val="-1"/>
        </w:rPr>
        <w:t xml:space="preserve"> </w:t>
      </w:r>
      <w:r>
        <w:rPr>
          <w:spacing w:val="-1"/>
        </w:rPr>
        <w:t>Global’s mission is to inspire young minds through the exploration of space travel with a focus on elementary students in STEAM+</w:t>
      </w:r>
      <w:r w:rsidR="00F821ED">
        <w:rPr>
          <w:spacing w:val="-1"/>
        </w:rPr>
        <w:t xml:space="preserve"> </w:t>
      </w:r>
      <w:r>
        <w:rPr>
          <w:spacing w:val="-1"/>
        </w:rPr>
        <w:t xml:space="preserve">Education; Science, Technology, Engineering, Art, and Mathematics+ Environment and the empowerment of young girls. </w:t>
      </w:r>
    </w:p>
    <w:p w14:paraId="608BA6F6" w14:textId="64F70D46" w:rsidR="002E27A1" w:rsidRDefault="00C53323" w:rsidP="002E27A1">
      <w:pPr>
        <w:rPr>
          <w:rFonts w:eastAsia="Times New Roman"/>
          <w:color w:val="000000"/>
          <w:sz w:val="24"/>
          <w:szCs w:val="24"/>
        </w:rPr>
      </w:pPr>
      <w:r>
        <w:rPr>
          <w:spacing w:val="-1"/>
        </w:rPr>
        <w:t>For more information, visit</w:t>
      </w:r>
      <w:r w:rsidRPr="00F821ED">
        <w:rPr>
          <w:color w:val="FF0000"/>
          <w:spacing w:val="-1"/>
        </w:rPr>
        <w:t xml:space="preserve"> </w:t>
      </w:r>
      <w:hyperlink r:id="rId9" w:history="1">
        <w:r w:rsidR="002E27A1">
          <w:rPr>
            <w:rStyle w:val="Hyperlink"/>
            <w:rFonts w:eastAsia="Times New Roman"/>
            <w:sz w:val="24"/>
            <w:szCs w:val="24"/>
          </w:rPr>
          <w:t>www.spacekids.global</w:t>
        </w:r>
      </w:hyperlink>
      <w:r w:rsidR="002E27A1">
        <w:rPr>
          <w:rFonts w:eastAsia="Times New Roman"/>
          <w:color w:val="000000"/>
          <w:sz w:val="24"/>
          <w:szCs w:val="24"/>
        </w:rPr>
        <w:t> </w:t>
      </w:r>
    </w:p>
    <w:p w14:paraId="6D147A3B" w14:textId="77777777" w:rsidR="002E27A1" w:rsidRDefault="002E27A1" w:rsidP="0090535A">
      <w:pPr>
        <w:pStyle w:val="BodyText"/>
        <w:ind w:left="0" w:right="159"/>
        <w:rPr>
          <w:b/>
          <w:bCs/>
          <w:spacing w:val="-1"/>
        </w:rPr>
      </w:pPr>
    </w:p>
    <w:p w14:paraId="636CFE15" w14:textId="4637FDE8" w:rsidR="006E3A33" w:rsidRDefault="006E3A33" w:rsidP="0090535A">
      <w:pPr>
        <w:pStyle w:val="BodyText"/>
        <w:ind w:left="0" w:right="159"/>
        <w:rPr>
          <w:color w:val="000000"/>
          <w:sz w:val="27"/>
          <w:szCs w:val="27"/>
        </w:rPr>
      </w:pPr>
      <w:r>
        <w:rPr>
          <w:b/>
          <w:bCs/>
          <w:spacing w:val="-1"/>
        </w:rPr>
        <w:t xml:space="preserve">ABOUT GIRL SCOUTS OF CITRUS COUNCIL </w:t>
      </w:r>
    </w:p>
    <w:p w14:paraId="675C5ABF" w14:textId="325E9876" w:rsidR="006E3A33" w:rsidRDefault="006E3A33" w:rsidP="0090535A">
      <w:pPr>
        <w:pStyle w:val="NormalWeb"/>
        <w:spacing w:before="0" w:beforeAutospacing="0"/>
        <w:rPr>
          <w:rFonts w:asciiTheme="minorHAnsi" w:hAnsiTheme="minorHAnsi" w:cstheme="minorHAnsi"/>
          <w:color w:val="000000" w:themeColor="text1"/>
        </w:rPr>
      </w:pPr>
      <w:r w:rsidRPr="0090535A">
        <w:rPr>
          <w:rFonts w:asciiTheme="minorHAnsi" w:hAnsiTheme="minorHAnsi" w:cstheme="minorHAnsi"/>
          <w:color w:val="000000"/>
        </w:rPr>
        <w:t xml:space="preserve">Girl Scouts of Citrus is the premier leadership organization for girls, serving nearly 11,000 girls and 7,000 adults in Brevard, Lake, Orange, Osceola, Seminole, and Volusia Counties. The Girl Scout mission is to build girls of courage, confidence, and character, who make the world a better place. For more information, visit </w:t>
      </w:r>
      <w:hyperlink r:id="rId10" w:history="1">
        <w:r w:rsidR="0090535A" w:rsidRPr="0076526E">
          <w:rPr>
            <w:rStyle w:val="Hyperlink"/>
            <w:rFonts w:asciiTheme="minorHAnsi" w:hAnsiTheme="minorHAnsi" w:cstheme="minorHAnsi"/>
          </w:rPr>
          <w:t>www.citrus-gs.org</w:t>
        </w:r>
      </w:hyperlink>
    </w:p>
    <w:p w14:paraId="4F093E72" w14:textId="7FC4DA9A" w:rsidR="0090535A" w:rsidRPr="00D57E50" w:rsidRDefault="0090535A" w:rsidP="0090535A">
      <w:pPr>
        <w:pStyle w:val="BodyText"/>
        <w:spacing w:line="239" w:lineRule="auto"/>
        <w:ind w:right="260"/>
        <w:rPr>
          <w:i/>
          <w:iCs/>
          <w:spacing w:val="-1"/>
        </w:rPr>
      </w:pPr>
      <w:r w:rsidRPr="00D57E50">
        <w:rPr>
          <w:i/>
          <w:iCs/>
          <w:spacing w:val="-1"/>
        </w:rPr>
        <w:t>*** Photos of winning badge design attached</w:t>
      </w:r>
      <w:r>
        <w:rPr>
          <w:i/>
          <w:iCs/>
          <w:spacing w:val="-1"/>
        </w:rPr>
        <w:t>.</w:t>
      </w:r>
    </w:p>
    <w:p w14:paraId="7A6371E8" w14:textId="77777777" w:rsidR="007971EE" w:rsidRDefault="00910BFB" w:rsidP="00C53323">
      <w:pPr>
        <w:pStyle w:val="BodyText"/>
        <w:spacing w:before="51"/>
        <w:ind w:right="159"/>
        <w:rPr>
          <w:spacing w:val="-1"/>
        </w:rPr>
      </w:pPr>
      <w:r>
        <w:rPr>
          <w:spacing w:val="-1"/>
        </w:rPr>
        <w:tab/>
      </w:r>
    </w:p>
    <w:p w14:paraId="63F59516" w14:textId="77777777" w:rsidR="007971EE" w:rsidRDefault="007971EE" w:rsidP="00C53323">
      <w:pPr>
        <w:pStyle w:val="BodyText"/>
        <w:spacing w:before="51"/>
        <w:ind w:right="159"/>
        <w:rPr>
          <w:spacing w:val="-1"/>
        </w:rPr>
      </w:pPr>
    </w:p>
    <w:p w14:paraId="612588E8" w14:textId="30E93D1C" w:rsidR="00910BFB" w:rsidRDefault="007971EE" w:rsidP="00C53323">
      <w:pPr>
        <w:pStyle w:val="BodyText"/>
        <w:spacing w:before="51"/>
        <w:ind w:right="159"/>
        <w:rPr>
          <w:spacing w:val="-1"/>
        </w:rPr>
      </w:pPr>
      <w:r>
        <w:rPr>
          <w:spacing w:val="-1"/>
        </w:rPr>
        <w:tab/>
      </w:r>
      <w:r>
        <w:rPr>
          <w:spacing w:val="-1"/>
        </w:rPr>
        <w:tab/>
      </w:r>
      <w:r>
        <w:rPr>
          <w:spacing w:val="-1"/>
        </w:rPr>
        <w:tab/>
      </w:r>
      <w:r>
        <w:rPr>
          <w:spacing w:val="-1"/>
        </w:rPr>
        <w:tab/>
      </w:r>
      <w:r>
        <w:rPr>
          <w:spacing w:val="-1"/>
        </w:rPr>
        <w:tab/>
      </w:r>
      <w:r>
        <w:rPr>
          <w:spacing w:val="-1"/>
        </w:rPr>
        <w:tab/>
        <w:t>###</w:t>
      </w:r>
      <w:r w:rsidR="00910BFB">
        <w:rPr>
          <w:spacing w:val="-1"/>
        </w:rPr>
        <w:tab/>
      </w:r>
    </w:p>
    <w:sectPr w:rsidR="00910BFB">
      <w:headerReference w:type="even" r:id="rId11"/>
      <w:headerReference w:type="default" r:id="rId12"/>
      <w:footerReference w:type="even" r:id="rId13"/>
      <w:footerReference w:type="default" r:id="rId14"/>
      <w:headerReference w:type="first" r:id="rId15"/>
      <w:footerReference w:type="first" r:id="rId16"/>
      <w:pgSz w:w="12250" w:h="15850"/>
      <w:pgMar w:top="150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BC63" w14:textId="77777777" w:rsidR="009D747E" w:rsidRDefault="009D747E" w:rsidP="00FE520D">
      <w:r>
        <w:separator/>
      </w:r>
    </w:p>
  </w:endnote>
  <w:endnote w:type="continuationSeparator" w:id="0">
    <w:p w14:paraId="4DD51FCB" w14:textId="77777777" w:rsidR="009D747E" w:rsidRDefault="009D747E" w:rsidP="00FE520D">
      <w:r>
        <w:continuationSeparator/>
      </w:r>
    </w:p>
  </w:endnote>
  <w:endnote w:type="continuationNotice" w:id="1">
    <w:p w14:paraId="7BBEEF3F" w14:textId="77777777" w:rsidR="009D747E" w:rsidRDefault="009D7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FA79" w14:textId="77777777" w:rsidR="00FE520D" w:rsidRDefault="00FE5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6DF7" w14:textId="77777777" w:rsidR="00FE520D" w:rsidRDefault="00FE5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E6FF" w14:textId="77777777" w:rsidR="00FE520D" w:rsidRDefault="00FE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B189F" w14:textId="77777777" w:rsidR="009D747E" w:rsidRDefault="009D747E" w:rsidP="00FE520D">
      <w:r>
        <w:separator/>
      </w:r>
    </w:p>
  </w:footnote>
  <w:footnote w:type="continuationSeparator" w:id="0">
    <w:p w14:paraId="0F39A624" w14:textId="77777777" w:rsidR="009D747E" w:rsidRDefault="009D747E" w:rsidP="00FE520D">
      <w:r>
        <w:continuationSeparator/>
      </w:r>
    </w:p>
  </w:footnote>
  <w:footnote w:type="continuationNotice" w:id="1">
    <w:p w14:paraId="7D640647" w14:textId="77777777" w:rsidR="009D747E" w:rsidRDefault="009D7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04AE" w14:textId="77777777" w:rsidR="00FE520D" w:rsidRDefault="00FE5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88919" w14:textId="57D30347" w:rsidR="00FE520D" w:rsidRDefault="00FE5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09FD" w14:textId="77777777" w:rsidR="00FE520D" w:rsidRDefault="00FE5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F7"/>
    <w:rsid w:val="000150A5"/>
    <w:rsid w:val="00016E07"/>
    <w:rsid w:val="000606C3"/>
    <w:rsid w:val="000A5B0F"/>
    <w:rsid w:val="000E1C94"/>
    <w:rsid w:val="000E71B7"/>
    <w:rsid w:val="00113429"/>
    <w:rsid w:val="00136650"/>
    <w:rsid w:val="00136C47"/>
    <w:rsid w:val="001C02CB"/>
    <w:rsid w:val="001C7A17"/>
    <w:rsid w:val="001D1473"/>
    <w:rsid w:val="00214208"/>
    <w:rsid w:val="00224E8F"/>
    <w:rsid w:val="002B5B04"/>
    <w:rsid w:val="002D4D76"/>
    <w:rsid w:val="002E27A1"/>
    <w:rsid w:val="002F56F4"/>
    <w:rsid w:val="002F767C"/>
    <w:rsid w:val="00351292"/>
    <w:rsid w:val="00382AEE"/>
    <w:rsid w:val="003A6D2B"/>
    <w:rsid w:val="003C0FB2"/>
    <w:rsid w:val="003F70A9"/>
    <w:rsid w:val="0043067E"/>
    <w:rsid w:val="0043760C"/>
    <w:rsid w:val="004446A2"/>
    <w:rsid w:val="00446D6E"/>
    <w:rsid w:val="004514B8"/>
    <w:rsid w:val="004918F4"/>
    <w:rsid w:val="004C1CDB"/>
    <w:rsid w:val="004F6D71"/>
    <w:rsid w:val="00515C3D"/>
    <w:rsid w:val="00520B76"/>
    <w:rsid w:val="00534A20"/>
    <w:rsid w:val="0053620F"/>
    <w:rsid w:val="00557793"/>
    <w:rsid w:val="005647F6"/>
    <w:rsid w:val="005A5928"/>
    <w:rsid w:val="005D5C04"/>
    <w:rsid w:val="005E1A7D"/>
    <w:rsid w:val="00606BBB"/>
    <w:rsid w:val="006A00A0"/>
    <w:rsid w:val="006B6265"/>
    <w:rsid w:val="006E3A33"/>
    <w:rsid w:val="006F404C"/>
    <w:rsid w:val="0073297A"/>
    <w:rsid w:val="007432ED"/>
    <w:rsid w:val="007454CD"/>
    <w:rsid w:val="00751FAB"/>
    <w:rsid w:val="007971EE"/>
    <w:rsid w:val="007E305C"/>
    <w:rsid w:val="007E7A76"/>
    <w:rsid w:val="00822C8E"/>
    <w:rsid w:val="008466D1"/>
    <w:rsid w:val="00860E54"/>
    <w:rsid w:val="008718DB"/>
    <w:rsid w:val="008859BE"/>
    <w:rsid w:val="008C14D6"/>
    <w:rsid w:val="008C34E0"/>
    <w:rsid w:val="008D7E7E"/>
    <w:rsid w:val="008F0BBF"/>
    <w:rsid w:val="008F2B24"/>
    <w:rsid w:val="0090535A"/>
    <w:rsid w:val="00910BFB"/>
    <w:rsid w:val="009465F3"/>
    <w:rsid w:val="00947373"/>
    <w:rsid w:val="00966C01"/>
    <w:rsid w:val="009A35B3"/>
    <w:rsid w:val="009C1BD7"/>
    <w:rsid w:val="009D1FCC"/>
    <w:rsid w:val="009D3565"/>
    <w:rsid w:val="009D747E"/>
    <w:rsid w:val="009F33E5"/>
    <w:rsid w:val="00A10578"/>
    <w:rsid w:val="00A1074B"/>
    <w:rsid w:val="00A60AC5"/>
    <w:rsid w:val="00B0545C"/>
    <w:rsid w:val="00B075F8"/>
    <w:rsid w:val="00B4331A"/>
    <w:rsid w:val="00B51CAA"/>
    <w:rsid w:val="00B5350D"/>
    <w:rsid w:val="00BC5CD9"/>
    <w:rsid w:val="00BF4A29"/>
    <w:rsid w:val="00C10D15"/>
    <w:rsid w:val="00C25255"/>
    <w:rsid w:val="00C36DA8"/>
    <w:rsid w:val="00C45093"/>
    <w:rsid w:val="00C53323"/>
    <w:rsid w:val="00C70CB6"/>
    <w:rsid w:val="00CC16A9"/>
    <w:rsid w:val="00CD00B3"/>
    <w:rsid w:val="00D31F26"/>
    <w:rsid w:val="00D3663E"/>
    <w:rsid w:val="00D40A6D"/>
    <w:rsid w:val="00D57E50"/>
    <w:rsid w:val="00D85E30"/>
    <w:rsid w:val="00D904F7"/>
    <w:rsid w:val="00D9123B"/>
    <w:rsid w:val="00DF4426"/>
    <w:rsid w:val="00E159FB"/>
    <w:rsid w:val="00E26417"/>
    <w:rsid w:val="00E35BC3"/>
    <w:rsid w:val="00E55F83"/>
    <w:rsid w:val="00E64567"/>
    <w:rsid w:val="00E83446"/>
    <w:rsid w:val="00E96F1A"/>
    <w:rsid w:val="00EC4E0E"/>
    <w:rsid w:val="00EE5225"/>
    <w:rsid w:val="00EE7F3F"/>
    <w:rsid w:val="00F57FD4"/>
    <w:rsid w:val="00F821ED"/>
    <w:rsid w:val="00FB0BEE"/>
    <w:rsid w:val="00FE520D"/>
    <w:rsid w:val="00FF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CEAC8"/>
  <w15:docId w15:val="{4FD3A25D-9630-4D67-92EB-50386143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520D"/>
    <w:pPr>
      <w:tabs>
        <w:tab w:val="center" w:pos="4680"/>
        <w:tab w:val="right" w:pos="9360"/>
      </w:tabs>
    </w:pPr>
  </w:style>
  <w:style w:type="character" w:customStyle="1" w:styleId="HeaderChar">
    <w:name w:val="Header Char"/>
    <w:basedOn w:val="DefaultParagraphFont"/>
    <w:link w:val="Header"/>
    <w:uiPriority w:val="99"/>
    <w:rsid w:val="00FE520D"/>
  </w:style>
  <w:style w:type="paragraph" w:styleId="Footer">
    <w:name w:val="footer"/>
    <w:basedOn w:val="Normal"/>
    <w:link w:val="FooterChar"/>
    <w:uiPriority w:val="99"/>
    <w:unhideWhenUsed/>
    <w:rsid w:val="00FE520D"/>
    <w:pPr>
      <w:tabs>
        <w:tab w:val="center" w:pos="4680"/>
        <w:tab w:val="right" w:pos="9360"/>
      </w:tabs>
    </w:pPr>
  </w:style>
  <w:style w:type="character" w:customStyle="1" w:styleId="FooterChar">
    <w:name w:val="Footer Char"/>
    <w:basedOn w:val="DefaultParagraphFont"/>
    <w:link w:val="Footer"/>
    <w:uiPriority w:val="99"/>
    <w:rsid w:val="00FE520D"/>
  </w:style>
  <w:style w:type="character" w:styleId="Hyperlink">
    <w:name w:val="Hyperlink"/>
    <w:basedOn w:val="DefaultParagraphFont"/>
    <w:uiPriority w:val="99"/>
    <w:unhideWhenUsed/>
    <w:rsid w:val="009F33E5"/>
    <w:rPr>
      <w:color w:val="0000FF" w:themeColor="hyperlink"/>
      <w:u w:val="single"/>
    </w:rPr>
  </w:style>
  <w:style w:type="character" w:styleId="UnresolvedMention">
    <w:name w:val="Unresolved Mention"/>
    <w:basedOn w:val="DefaultParagraphFont"/>
    <w:uiPriority w:val="99"/>
    <w:semiHidden/>
    <w:unhideWhenUsed/>
    <w:rsid w:val="009F33E5"/>
    <w:rPr>
      <w:color w:val="605E5C"/>
      <w:shd w:val="clear" w:color="auto" w:fill="E1DFDD"/>
    </w:rPr>
  </w:style>
  <w:style w:type="paragraph" w:styleId="NormalWeb">
    <w:name w:val="Normal (Web)"/>
    <w:basedOn w:val="Normal"/>
    <w:uiPriority w:val="99"/>
    <w:semiHidden/>
    <w:unhideWhenUsed/>
    <w:rsid w:val="006E3A3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4564">
      <w:bodyDiv w:val="1"/>
      <w:marLeft w:val="0"/>
      <w:marRight w:val="0"/>
      <w:marTop w:val="0"/>
      <w:marBottom w:val="0"/>
      <w:divBdr>
        <w:top w:val="none" w:sz="0" w:space="0" w:color="auto"/>
        <w:left w:val="none" w:sz="0" w:space="0" w:color="auto"/>
        <w:bottom w:val="none" w:sz="0" w:space="0" w:color="auto"/>
        <w:right w:val="none" w:sz="0" w:space="0" w:color="auto"/>
      </w:divBdr>
    </w:div>
    <w:div w:id="9713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kingspaceforgirl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689d61ba-7e97-41e8-84d4-35f40d92231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citrus-gs.org" TargetMode="External"/><Relationship Id="rId4" Type="http://schemas.openxmlformats.org/officeDocument/2006/relationships/footnotes" Target="footnotes.xml"/><Relationship Id="rId9" Type="http://schemas.openxmlformats.org/officeDocument/2006/relationships/hyperlink" Target="https://urldefense.proofpoint.com/v2/url?u=http-3A__www.spacekids.global&amp;d=DwMF-g&amp;c=euGZstcaTDllvimEN8b7jXrwqOf-v5A_CdpgnVfiiMM&amp;r=u5DcDkGsKfSXgFVCp8y52asVhUtq7O19bGDYzCPchJM&amp;m=rDF45tCgDFuShglyHDoapjIPBKmG1kQjAY5rgSybQ1c&amp;s=k58M-BA_DoXJfTq1EU52YTZTn3mqPq-tAiig_OfYGdo&am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Brady</dc:creator>
  <cp:lastModifiedBy>Sara Brady</cp:lastModifiedBy>
  <cp:revision>3</cp:revision>
  <cp:lastPrinted>2021-03-09T18:11:00Z</cp:lastPrinted>
  <dcterms:created xsi:type="dcterms:W3CDTF">2021-03-09T20:09:00Z</dcterms:created>
  <dcterms:modified xsi:type="dcterms:W3CDTF">2021-03-09T20:09:00Z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LastSaved">
    <vt:filetime>2020-08-11T00:00:00Z</vt:filetime>
  </property>
</Properties>
</file>